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3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522"/>
        <w:gridCol w:w="2854"/>
        <w:gridCol w:w="2618"/>
      </w:tblGrid>
      <w:tr w:rsidR="00DF11FC" w:rsidRPr="00DF11FC" w:rsidTr="00DF11FC">
        <w:trPr>
          <w:trHeight w:val="28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000000"/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b/>
                <w:bCs/>
                <w:color w:val="FFFFFF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b/>
                <w:bCs/>
                <w:color w:val="FFFFFF"/>
                <w:kern w:val="0"/>
                <w:sz w:val="28"/>
                <w:szCs w:val="28"/>
              </w:rPr>
              <w:t>日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000000"/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b/>
                <w:bCs/>
                <w:color w:val="FFFFFF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b/>
                <w:bCs/>
                <w:color w:val="FFFFFF"/>
                <w:kern w:val="0"/>
                <w:sz w:val="28"/>
                <w:szCs w:val="28"/>
              </w:rPr>
              <w:t>時 間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000000"/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b/>
                <w:bCs/>
                <w:color w:val="FFFFFF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b/>
                <w:bCs/>
                <w:color w:val="FFFFFF"/>
                <w:kern w:val="0"/>
                <w:sz w:val="28"/>
                <w:szCs w:val="28"/>
              </w:rPr>
              <w:t>内 容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b/>
                <w:bCs/>
                <w:color w:val="FFFFFF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b/>
                <w:bCs/>
                <w:color w:val="FFFFFF"/>
                <w:kern w:val="0"/>
                <w:sz w:val="28"/>
                <w:szCs w:val="28"/>
              </w:rPr>
              <w:t>場所</w:t>
            </w: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BE6274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27</w:t>
            </w:r>
            <w:r w:rsidR="00F4355B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日（土</w:t>
            </w:r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09:00 </w:t>
            </w:r>
            <w:r w:rsidRPr="00DF11F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–</w:t>
            </w: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09:15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受付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099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明朝" w:eastAsia="ＭＳ Ｐ明朝" w:hAnsi="ＭＳ Ｐ明朝" w:cs="Times New Roman"/>
                <w:bCs/>
                <w:kern w:val="0"/>
                <w:sz w:val="28"/>
                <w:szCs w:val="28"/>
              </w:rPr>
            </w:pPr>
            <w:r w:rsidRPr="00DF11FC">
              <w:rPr>
                <w:rFonts w:ascii="ＭＳ Ｐ明朝" w:eastAsia="ＭＳ Ｐ明朝" w:hAnsi="ＭＳ Ｐ明朝" w:cs="Times New Roman" w:hint="eastAsia"/>
                <w:bCs/>
                <w:kern w:val="0"/>
                <w:sz w:val="28"/>
                <w:szCs w:val="28"/>
              </w:rPr>
              <w:t xml:space="preserve">高知県立春野総合運動公園　</w:t>
            </w:r>
          </w:p>
          <w:p w:rsidR="00DF11FC" w:rsidRPr="00DF11FC" w:rsidRDefault="00F4355B" w:rsidP="00DF11FC">
            <w:pPr>
              <w:adjustRightInd w:val="0"/>
              <w:spacing w:line="30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kern w:val="0"/>
                <w:sz w:val="28"/>
                <w:szCs w:val="28"/>
              </w:rPr>
              <w:t>多目的広場</w:t>
            </w: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09:15 </w:t>
            </w:r>
            <w:r w:rsidRPr="00DF11F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–</w:t>
            </w: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09:30</w:t>
            </w:r>
          </w:p>
        </w:tc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開講式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09:30 </w:t>
            </w:r>
            <w:r w:rsidRPr="00DF11F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–</w:t>
            </w: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11:00</w:t>
            </w:r>
          </w:p>
        </w:tc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473D3F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トレーニング</w:t>
            </w:r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　見学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11:15 - 12:45</w:t>
            </w:r>
          </w:p>
        </w:tc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実技講習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11FC" w:rsidRPr="00DF11FC" w:rsidRDefault="00B20A5E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12:45 - 15:0</w:t>
            </w:r>
            <w:bookmarkStart w:id="0" w:name="_GoBack"/>
            <w:bookmarkEnd w:id="0"/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昼食・休憩（各自）</w:t>
            </w:r>
          </w:p>
        </w:tc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BE6274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15:00 - 16:3</w:t>
            </w:r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473D3F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トレーニング</w:t>
            </w:r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　見学</w:t>
            </w:r>
          </w:p>
        </w:tc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F4355B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春野　多目的広場</w:t>
            </w: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BE6274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17:00 - 18:0</w:t>
            </w:r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講義①</w:t>
            </w:r>
          </w:p>
        </w:tc>
        <w:tc>
          <w:tcPr>
            <w:tcW w:w="26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099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ホテル　SP春野</w:t>
            </w:r>
          </w:p>
          <w:p w:rsidR="00DF11FC" w:rsidRPr="00DF11FC" w:rsidRDefault="00FA097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（地階　龍河</w:t>
            </w:r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DF11FC" w:rsidRPr="00DF11FC" w:rsidTr="00DF11FC">
        <w:trPr>
          <w:cantSplit/>
          <w:trHeight w:val="60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8626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18:0</w:t>
            </w:r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解散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BE6274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28</w:t>
            </w:r>
            <w:r w:rsidR="00F4355B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日（日</w:t>
            </w:r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09:30 </w:t>
            </w:r>
            <w:r w:rsidRPr="00DF11F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–</w:t>
            </w: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11:00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473D3F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トレーニング</w:t>
            </w:r>
            <w:r w:rsidR="00DF11FC"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　見学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F4355B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春野　多目的広場</w:t>
            </w: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11:15 - 12:45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実技講習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12:45 </w:t>
            </w:r>
            <w:r w:rsidRPr="00DF11FC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–</w:t>
            </w: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14:00</w:t>
            </w:r>
          </w:p>
        </w:tc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昼食・休憩（各自）</w:t>
            </w:r>
          </w:p>
        </w:tc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14:00 - 16:00</w:t>
            </w:r>
          </w:p>
        </w:tc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トレーニング・ゲーム　見学</w:t>
            </w:r>
          </w:p>
        </w:tc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F4355B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春野　多目的広場</w:t>
            </w: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16:30 - 17:30</w:t>
            </w:r>
          </w:p>
        </w:tc>
        <w:tc>
          <w:tcPr>
            <w:tcW w:w="2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講義②</w:t>
            </w:r>
          </w:p>
        </w:tc>
        <w:tc>
          <w:tcPr>
            <w:tcW w:w="26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099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ホテル　SP春野</w:t>
            </w:r>
          </w:p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  <w:lang w:eastAsia="zh-TW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（地階　龍河）</w:t>
            </w:r>
          </w:p>
        </w:tc>
      </w:tr>
      <w:tr w:rsidR="00DF11FC" w:rsidRPr="00DF11FC" w:rsidTr="00DF11FC">
        <w:trPr>
          <w:cantSplit/>
          <w:trHeight w:val="285"/>
        </w:trPr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ＤＦ平成ゴシック体W5" w:eastAsia="ＤＦ平成ゴシック体W5" w:hAnsi="ＭＳ 明朝" w:cs="Times New Roman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17:30</w:t>
            </w: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DF11FC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閉講式・解散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1FC" w:rsidRPr="00DF11FC" w:rsidRDefault="00DF11FC" w:rsidP="00DF11FC">
            <w:pPr>
              <w:adjustRightInd w:val="0"/>
              <w:spacing w:line="300" w:lineRule="exact"/>
              <w:textAlignment w:val="baseline"/>
              <w:rPr>
                <w:rFonts w:ascii="ＤＦ平成ゴシック体W5" w:eastAsia="ＤＦ平成ゴシック体W5" w:hAnsi="ＭＳ 明朝" w:cs="Times New Roman"/>
                <w:kern w:val="0"/>
                <w:sz w:val="28"/>
                <w:szCs w:val="28"/>
              </w:rPr>
            </w:pPr>
          </w:p>
        </w:tc>
      </w:tr>
    </w:tbl>
    <w:p w:rsidR="00BC35A2" w:rsidRPr="00DF11FC" w:rsidRDefault="00D35169" w:rsidP="00DF11FC">
      <w:pPr>
        <w:ind w:firstLineChars="100" w:firstLine="241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2017</w:t>
      </w:r>
      <w:r w:rsidR="00DF11FC" w:rsidRPr="00DF11FC">
        <w:rPr>
          <w:rFonts w:hint="eastAsia"/>
          <w:b/>
          <w:sz w:val="24"/>
          <w:szCs w:val="24"/>
        </w:rPr>
        <w:t xml:space="preserve">　ナショナルトレセン</w:t>
      </w:r>
      <w:r w:rsidR="005A7D95">
        <w:rPr>
          <w:rFonts w:hint="eastAsia"/>
          <w:b/>
          <w:sz w:val="24"/>
          <w:szCs w:val="24"/>
        </w:rPr>
        <w:t>U12</w:t>
      </w:r>
      <w:r w:rsidR="00DF11FC" w:rsidRPr="00DF11FC">
        <w:rPr>
          <w:rFonts w:hint="eastAsia"/>
          <w:b/>
          <w:sz w:val="24"/>
          <w:szCs w:val="24"/>
        </w:rPr>
        <w:t>四国　指導者講習会　　スケジュ</w:t>
      </w:r>
      <w:r w:rsidR="00DF11FC" w:rsidRPr="00DF11FC">
        <w:rPr>
          <w:rFonts w:hint="eastAsia"/>
          <w:b/>
          <w:sz w:val="28"/>
          <w:szCs w:val="28"/>
        </w:rPr>
        <w:t>ール</w:t>
      </w:r>
    </w:p>
    <w:sectPr w:rsidR="00BC35A2" w:rsidRPr="00DF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BA" w:rsidRDefault="007263BA" w:rsidP="00D97CEE">
      <w:r>
        <w:separator/>
      </w:r>
    </w:p>
  </w:endnote>
  <w:endnote w:type="continuationSeparator" w:id="0">
    <w:p w:rsidR="007263BA" w:rsidRDefault="007263BA" w:rsidP="00D9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BA" w:rsidRDefault="007263BA" w:rsidP="00D97CEE">
      <w:r>
        <w:separator/>
      </w:r>
    </w:p>
  </w:footnote>
  <w:footnote w:type="continuationSeparator" w:id="0">
    <w:p w:rsidR="007263BA" w:rsidRDefault="007263BA" w:rsidP="00D9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FC"/>
    <w:rsid w:val="00042AB4"/>
    <w:rsid w:val="00053046"/>
    <w:rsid w:val="0018224D"/>
    <w:rsid w:val="002A4098"/>
    <w:rsid w:val="003F0EA6"/>
    <w:rsid w:val="00473D3F"/>
    <w:rsid w:val="004A6847"/>
    <w:rsid w:val="005A7D95"/>
    <w:rsid w:val="007263BA"/>
    <w:rsid w:val="00757A9F"/>
    <w:rsid w:val="007A31CC"/>
    <w:rsid w:val="007E24DD"/>
    <w:rsid w:val="008626FC"/>
    <w:rsid w:val="008C2061"/>
    <w:rsid w:val="008C7099"/>
    <w:rsid w:val="00905231"/>
    <w:rsid w:val="009B06A1"/>
    <w:rsid w:val="009C39E5"/>
    <w:rsid w:val="00A3792A"/>
    <w:rsid w:val="00B20A5E"/>
    <w:rsid w:val="00BC35A2"/>
    <w:rsid w:val="00BE6274"/>
    <w:rsid w:val="00D27121"/>
    <w:rsid w:val="00D35169"/>
    <w:rsid w:val="00D97CEE"/>
    <w:rsid w:val="00DF11FC"/>
    <w:rsid w:val="00E91DC4"/>
    <w:rsid w:val="00EC0574"/>
    <w:rsid w:val="00F166C7"/>
    <w:rsid w:val="00F4355B"/>
    <w:rsid w:val="00FA097C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CEE"/>
  </w:style>
  <w:style w:type="paragraph" w:styleId="a5">
    <w:name w:val="footer"/>
    <w:basedOn w:val="a"/>
    <w:link w:val="a6"/>
    <w:uiPriority w:val="99"/>
    <w:unhideWhenUsed/>
    <w:rsid w:val="00D9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CEE"/>
  </w:style>
  <w:style w:type="paragraph" w:styleId="a5">
    <w:name w:val="footer"/>
    <w:basedOn w:val="a"/>
    <w:link w:val="a6"/>
    <w:uiPriority w:val="99"/>
    <w:unhideWhenUsed/>
    <w:rsid w:val="00D9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</dc:creator>
  <cp:lastModifiedBy>risa</cp:lastModifiedBy>
  <cp:revision>6</cp:revision>
  <cp:lastPrinted>2013-12-04T09:19:00Z</cp:lastPrinted>
  <dcterms:created xsi:type="dcterms:W3CDTF">2017-02-10T05:51:00Z</dcterms:created>
  <dcterms:modified xsi:type="dcterms:W3CDTF">2017-10-24T22:25:00Z</dcterms:modified>
</cp:coreProperties>
</file>